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7177"/>
        <w:gridCol w:w="1436"/>
      </w:tblGrid>
      <w:tr w:rsidR="008D1031">
        <w:trPr>
          <w:trHeight w:hRule="exact" w:val="390"/>
        </w:trPr>
        <w:tc>
          <w:tcPr>
            <w:tcW w:w="107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183" w:lineRule="exact"/>
              <w:ind w:left="-1"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Clinical </w:t>
            </w:r>
            <w:r>
              <w:rPr>
                <w:rFonts w:ascii="Arial"/>
                <w:b/>
                <w:spacing w:val="-2"/>
                <w:sz w:val="16"/>
              </w:rPr>
              <w:t>Practice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Guidelines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Reference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Guide</w:t>
            </w:r>
          </w:p>
        </w:tc>
      </w:tr>
      <w:tr w:rsidR="008D1031">
        <w:trPr>
          <w:trHeight w:hRule="exact" w:val="205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192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TOPIC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192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WEBSITE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pacing w:val="1"/>
                <w:sz w:val="16"/>
              </w:rPr>
              <w:t>LINK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192" w:lineRule="exact"/>
              <w:ind w:left="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RESOURCE</w:t>
            </w:r>
          </w:p>
        </w:tc>
      </w:tr>
      <w:tr w:rsidR="008D1031">
        <w:trPr>
          <w:trHeight w:hRule="exact" w:val="560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before="5" w:line="180" w:lineRule="exact"/>
              <w:ind w:left="103" w:righ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Preventive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Care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2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Screening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Guidelines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8D103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D1031" w:rsidRDefault="005622E8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hyperlink r:id="rId7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https://www.uspreventiveservicestaskforce.org/uspstf/topic_search_results</w:t>
              </w:r>
            </w:hyperlink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183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USPSTF</w:t>
            </w:r>
          </w:p>
        </w:tc>
      </w:tr>
      <w:tr w:rsidR="008D1031">
        <w:trPr>
          <w:trHeight w:hRule="exact" w:val="2161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Preventive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care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Women</w:t>
            </w:r>
          </w:p>
          <w:p w:rsidR="008D1031" w:rsidRDefault="008D103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1031" w:rsidRDefault="00105DC0">
            <w:pPr>
              <w:pStyle w:val="TableParagraph"/>
              <w:spacing w:line="238" w:lineRule="auto"/>
              <w:ind w:left="103" w:righ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Women's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Preventive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Guidelines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(Last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reviewed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2017)</w:t>
            </w:r>
          </w:p>
          <w:p w:rsidR="008D1031" w:rsidRDefault="008D10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1031" w:rsidRDefault="008D10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D1031" w:rsidRDefault="00105DC0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Cancer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screening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8D103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D1031" w:rsidRDefault="005622E8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hyperlink r:id="rId8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https://www.hrsa.gov/womens-guidelines-2016/index.htm</w:t>
              </w:r>
              <w:r w:rsidR="00105DC0">
                <w:rPr>
                  <w:rFonts w:ascii="Arial"/>
                  <w:color w:val="0462C1"/>
                  <w:spacing w:val="-1"/>
                  <w:sz w:val="16"/>
                </w:rPr>
                <w:t>l</w:t>
              </w:r>
            </w:hyperlink>
          </w:p>
          <w:p w:rsidR="008D1031" w:rsidRDefault="008D10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1031" w:rsidRDefault="008D10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1031" w:rsidRDefault="008D10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1031" w:rsidRDefault="008D10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1031" w:rsidRDefault="008D103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D1031" w:rsidRDefault="005622E8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hyperlink r:id="rId9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https://www.acog.org/Patients/FAQs/Cervical-Cancer</w:t>
              </w:r>
            </w:hyperlink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239" w:lineRule="auto"/>
              <w:ind w:left="98" w:righ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Resources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Services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Administration</w:t>
            </w:r>
          </w:p>
          <w:p w:rsidR="008D1031" w:rsidRDefault="008D103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1031" w:rsidRDefault="00105DC0">
            <w:pPr>
              <w:pStyle w:val="TableParagraph"/>
              <w:spacing w:line="239" w:lineRule="auto"/>
              <w:ind w:left="98" w:righ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Women’s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Physicians: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Cervical Cancer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FAQ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(December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2015)-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ACOG</w:t>
            </w:r>
          </w:p>
        </w:tc>
      </w:tr>
      <w:tr w:rsidR="008D1031">
        <w:trPr>
          <w:trHeight w:hRule="exact" w:val="930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ind w:left="103" w:right="1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Asthma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(Adult</w:t>
            </w:r>
            <w:r>
              <w:rPr>
                <w:rFonts w:ascii="Arial"/>
                <w:sz w:val="16"/>
              </w:rPr>
              <w:t xml:space="preserve"> and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Pediatric)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E80" w:rsidRDefault="00493E80">
            <w:pPr>
              <w:pStyle w:val="TableParagraph"/>
              <w:spacing w:line="183" w:lineRule="exact"/>
              <w:ind w:left="104"/>
            </w:pPr>
          </w:p>
          <w:p w:rsidR="008D1031" w:rsidRDefault="005622E8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hyperlink r:id="rId10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http://www.cdc.gov/asthma/healthcare.htm</w:t>
              </w:r>
              <w:r w:rsidR="00105DC0">
                <w:rPr>
                  <w:rFonts w:ascii="Arial"/>
                  <w:color w:val="0462C1"/>
                  <w:spacing w:val="-1"/>
                  <w:sz w:val="16"/>
                </w:rPr>
                <w:t>l</w:t>
              </w:r>
            </w:hyperlink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239" w:lineRule="auto"/>
              <w:ind w:left="98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Disease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Control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Prevention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Asthma</w:t>
            </w:r>
          </w:p>
        </w:tc>
      </w:tr>
      <w:tr w:rsidR="008D1031">
        <w:trPr>
          <w:trHeight w:hRule="exact" w:val="3321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Cancer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E80" w:rsidRDefault="00493E80" w:rsidP="00816402">
            <w:pPr>
              <w:rPr>
                <w:rFonts w:ascii="Arial" w:hAnsi="Arial" w:cs="Arial"/>
                <w:color w:val="0070C0"/>
                <w:sz w:val="16"/>
                <w:szCs w:val="16"/>
                <w:u w:color="0462C1"/>
              </w:rPr>
            </w:pPr>
          </w:p>
          <w:p w:rsidR="00816402" w:rsidRPr="00816402" w:rsidRDefault="00816402" w:rsidP="00816402">
            <w:pPr>
              <w:rPr>
                <w:rFonts w:ascii="Arial" w:hAnsi="Arial" w:cs="Arial"/>
                <w:color w:val="0070C0"/>
                <w:sz w:val="16"/>
                <w:szCs w:val="16"/>
                <w:u w:color="0462C1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u w:color="0462C1"/>
              </w:rPr>
              <w:t xml:space="preserve">  </w:t>
            </w:r>
            <w:hyperlink r:id="rId11" w:history="1">
              <w:r w:rsidRPr="00816402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  <w:u w:color="0462C1"/>
                </w:rPr>
                <w:t>https://www.nccn.org/guidelines/</w:t>
              </w:r>
              <w:r w:rsidRPr="00816402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>recently</w:t>
              </w:r>
              <w:r w:rsidRPr="00816402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  <w:u w:color="0462C1"/>
                </w:rPr>
                <w:t>-published-guidelines</w:t>
              </w:r>
            </w:hyperlink>
          </w:p>
          <w:p w:rsidR="00816402" w:rsidRDefault="00816402" w:rsidP="00816402">
            <w:pPr>
              <w:rPr>
                <w:u w:color="0462C1"/>
              </w:rPr>
            </w:pPr>
          </w:p>
          <w:p w:rsidR="008D1031" w:rsidRDefault="00E173CD">
            <w:pPr>
              <w:pStyle w:val="TableParagraph"/>
              <w:spacing w:line="480" w:lineRule="auto"/>
              <w:ind w:left="104" w:right="4542"/>
              <w:rPr>
                <w:rFonts w:ascii="Arial" w:eastAsia="Arial" w:hAnsi="Arial" w:cs="Arial"/>
                <w:sz w:val="16"/>
                <w:szCs w:val="16"/>
              </w:rPr>
            </w:pPr>
            <w:hyperlink r:id="rId12" w:history="1">
              <w:r w:rsidRPr="000166A0">
                <w:rPr>
                  <w:rStyle w:val="Hyperlink"/>
                  <w:rFonts w:ascii="Arial"/>
                  <w:color w:val="0070C0"/>
                  <w:spacing w:val="-1"/>
                  <w:sz w:val="16"/>
                  <w:u w:color="0462C1"/>
                </w:rPr>
                <w:t>http://www.asco.org/</w:t>
              </w:r>
            </w:hyperlink>
            <w:r w:rsidR="00105DC0" w:rsidRPr="000166A0">
              <w:rPr>
                <w:rFonts w:ascii="Arial"/>
                <w:color w:val="0070C0"/>
                <w:sz w:val="16"/>
              </w:rPr>
              <w:t xml:space="preserve"> </w:t>
            </w:r>
            <w:hyperlink r:id="rId13">
              <w:r w:rsidR="00105DC0">
                <w:rPr>
                  <w:rFonts w:ascii="Arial"/>
                  <w:color w:val="0462C1"/>
                  <w:sz w:val="16"/>
                </w:rPr>
                <w:t xml:space="preserve"> </w:t>
              </w:r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http://www.cancer.org/</w:t>
              </w:r>
            </w:hyperlink>
            <w:r w:rsidR="00105DC0">
              <w:rPr>
                <w:rFonts w:ascii="Arial"/>
                <w:color w:val="0462C1"/>
                <w:sz w:val="16"/>
              </w:rPr>
              <w:t xml:space="preserve"> </w:t>
            </w:r>
            <w:hyperlink r:id="rId14">
              <w:r w:rsidR="00105DC0">
                <w:rPr>
                  <w:rFonts w:ascii="Arial"/>
                  <w:color w:val="0462C1"/>
                  <w:sz w:val="16"/>
                </w:rPr>
                <w:t xml:space="preserve"> </w:t>
              </w:r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http://www.cancer.gov/</w:t>
              </w:r>
            </w:hyperlink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238" w:lineRule="auto"/>
              <w:ind w:left="98" w:righ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National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Comprehensive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Cancer</w:t>
            </w:r>
          </w:p>
          <w:p w:rsidR="008D1031" w:rsidRDefault="00105DC0">
            <w:pPr>
              <w:pStyle w:val="TableParagraph"/>
              <w:spacing w:before="1"/>
              <w:ind w:left="98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Network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(NCCN)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Guidelines;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American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Society</w:t>
            </w:r>
            <w:r>
              <w:rPr>
                <w:rFonts w:ascii="Arial"/>
                <w:sz w:val="16"/>
              </w:rPr>
              <w:t xml:space="preserve"> of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Clinical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Oncology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(ASCO);</w:t>
            </w:r>
          </w:p>
          <w:p w:rsidR="008D1031" w:rsidRDefault="00105DC0">
            <w:pPr>
              <w:pStyle w:val="TableParagraph"/>
              <w:spacing w:before="1"/>
              <w:ind w:left="98" w:righ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American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Cancer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Society;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National Cancer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Institute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National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Institutes</w:t>
            </w:r>
            <w:r>
              <w:rPr>
                <w:rFonts w:ascii="Arial"/>
                <w:sz w:val="16"/>
              </w:rPr>
              <w:t xml:space="preserve"> of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(NCI)</w:t>
            </w:r>
          </w:p>
        </w:tc>
      </w:tr>
      <w:tr w:rsidR="008D1031">
        <w:trPr>
          <w:trHeight w:hRule="exact" w:val="3141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ind w:left="103" w:right="8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Chronic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Kidney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Disease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(CKD)</w:t>
            </w:r>
            <w:r>
              <w:rPr>
                <w:rFonts w:ascii="Arial"/>
                <w:b/>
                <w:spacing w:val="2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</w:p>
          <w:p w:rsidR="008D1031" w:rsidRDefault="00105DC0">
            <w:pPr>
              <w:pStyle w:val="TableParagraph"/>
              <w:spacing w:before="7" w:line="180" w:lineRule="exact"/>
              <w:ind w:left="103" w:righ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KDOQI</w:t>
            </w:r>
            <w:r>
              <w:rPr>
                <w:rFonts w:ascii="Arial"/>
                <w:b/>
                <w:sz w:val="16"/>
              </w:rPr>
              <w:t xml:space="preserve"> Clinical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Practice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Guidelines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for</w:t>
            </w:r>
          </w:p>
          <w:p w:rsidR="008D1031" w:rsidRDefault="00105DC0">
            <w:pPr>
              <w:pStyle w:val="TableParagraph"/>
              <w:ind w:left="103" w:right="10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Diabetes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and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CKD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E80" w:rsidRDefault="00493E80">
            <w:pPr>
              <w:pStyle w:val="TableParagraph"/>
              <w:spacing w:line="183" w:lineRule="exact"/>
              <w:ind w:left="104"/>
            </w:pPr>
          </w:p>
          <w:p w:rsidR="008D1031" w:rsidRDefault="005622E8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hyperlink r:id="rId15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http://www.kidney.org/professionals/KDOQI</w:t>
              </w:r>
            </w:hyperlink>
          </w:p>
          <w:p w:rsidR="008D1031" w:rsidRDefault="008D10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6268" w:rsidRDefault="00105DC0">
            <w:pPr>
              <w:pStyle w:val="TableParagraph"/>
              <w:ind w:left="104" w:right="3902"/>
              <w:rPr>
                <w:rFonts w:ascii="Arial"/>
                <w:color w:val="0462C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Diabetes</w:t>
            </w:r>
            <w:r>
              <w:rPr>
                <w:rFonts w:ascii="Arial"/>
                <w:sz w:val="16"/>
              </w:rPr>
              <w:t xml:space="preserve"> 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CKD: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color w:val="0462C1"/>
                <w:sz w:val="16"/>
              </w:rPr>
              <w:t xml:space="preserve"> </w:t>
            </w:r>
          </w:p>
          <w:p w:rsidR="00FB6268" w:rsidRDefault="00FB6268">
            <w:pPr>
              <w:pStyle w:val="TableParagraph"/>
              <w:ind w:left="104" w:right="3902"/>
              <w:rPr>
                <w:rFonts w:ascii="Arial"/>
                <w:color w:val="0462C1"/>
                <w:sz w:val="16"/>
              </w:rPr>
            </w:pPr>
          </w:p>
          <w:p w:rsidR="008D1031" w:rsidRDefault="005622E8">
            <w:pPr>
              <w:pStyle w:val="TableParagraph"/>
              <w:ind w:left="104" w:right="3902"/>
              <w:rPr>
                <w:rFonts w:ascii="Arial" w:eastAsia="Arial" w:hAnsi="Arial" w:cs="Arial"/>
                <w:sz w:val="16"/>
                <w:szCs w:val="16"/>
              </w:rPr>
            </w:pPr>
            <w:hyperlink r:id="rId16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https://www.ajkd.org/content/kdoqiguidelines</w:t>
              </w:r>
            </w:hyperlink>
          </w:p>
          <w:p w:rsidR="00493E80" w:rsidRPr="00493E80" w:rsidRDefault="005622E8" w:rsidP="00493E80">
            <w:pPr>
              <w:pStyle w:val="TableParagraph"/>
              <w:spacing w:before="35" w:line="370" w:lineRule="exact"/>
              <w:ind w:left="104" w:right="1664"/>
              <w:rPr>
                <w:rFonts w:ascii="Arial"/>
                <w:spacing w:val="-1"/>
                <w:sz w:val="16"/>
              </w:rPr>
            </w:pPr>
            <w:hyperlink r:id="rId17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https://www.kidney.org/sites/default/files/docs/diabetes-ckd-update-2012.pdf</w:t>
              </w:r>
            </w:hyperlink>
            <w:r w:rsidR="00105DC0">
              <w:rPr>
                <w:rFonts w:ascii="Arial"/>
                <w:color w:val="0462C1"/>
                <w:spacing w:val="81"/>
                <w:sz w:val="16"/>
              </w:rPr>
              <w:t xml:space="preserve"> </w:t>
            </w:r>
            <w:r w:rsidR="00105DC0">
              <w:rPr>
                <w:rFonts w:ascii="Arial"/>
                <w:spacing w:val="-1"/>
                <w:sz w:val="16"/>
              </w:rPr>
              <w:t>Hemodialysis</w:t>
            </w:r>
            <w:r w:rsidR="00105DC0">
              <w:rPr>
                <w:rFonts w:ascii="Arial"/>
                <w:sz w:val="16"/>
              </w:rPr>
              <w:t xml:space="preserve"> </w:t>
            </w:r>
            <w:r w:rsidR="00105DC0">
              <w:rPr>
                <w:rFonts w:ascii="Arial"/>
                <w:spacing w:val="-1"/>
                <w:sz w:val="16"/>
              </w:rPr>
              <w:t>Guidelines</w:t>
            </w:r>
            <w:r w:rsidR="00105DC0">
              <w:rPr>
                <w:rFonts w:ascii="Arial"/>
                <w:sz w:val="16"/>
              </w:rPr>
              <w:t xml:space="preserve"> </w:t>
            </w:r>
            <w:r w:rsidR="00105DC0">
              <w:rPr>
                <w:rFonts w:ascii="Arial"/>
                <w:spacing w:val="-1"/>
                <w:sz w:val="16"/>
              </w:rPr>
              <w:t>Update:</w:t>
            </w:r>
          </w:p>
          <w:p w:rsidR="008D1031" w:rsidRDefault="005622E8">
            <w:pPr>
              <w:pStyle w:val="TableParagraph"/>
              <w:spacing w:line="14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hyperlink r:id="rId18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https://www.kidney.org/sites/default/files/KDOQI-Clinical-Practice-Guideline-Hemodialysis-</w:t>
              </w:r>
            </w:hyperlink>
          </w:p>
          <w:p w:rsidR="008D1031" w:rsidRDefault="005622E8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hyperlink r:id="rId19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Update_Public-Review-Draft-FINAL_20150204.pdf</w:t>
              </w:r>
            </w:hyperlink>
          </w:p>
          <w:p w:rsidR="008D1031" w:rsidRDefault="008D10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1031" w:rsidRDefault="005622E8">
            <w:pPr>
              <w:pStyle w:val="TableParagraph"/>
              <w:ind w:left="104" w:right="668"/>
              <w:rPr>
                <w:rFonts w:ascii="Arial" w:eastAsia="Arial" w:hAnsi="Arial" w:cs="Arial"/>
                <w:sz w:val="16"/>
                <w:szCs w:val="16"/>
              </w:rPr>
            </w:pPr>
            <w:hyperlink r:id="rId20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https://www.kidney.org/sites/default/files/KDOQI-Clinical-Practice-Guideline-Hemodialysis-</w:t>
              </w:r>
            </w:hyperlink>
            <w:r w:rsidR="00105DC0">
              <w:rPr>
                <w:rFonts w:ascii="Arial"/>
                <w:color w:val="0462C1"/>
                <w:sz w:val="16"/>
              </w:rPr>
              <w:t xml:space="preserve"> </w:t>
            </w:r>
            <w:hyperlink r:id="rId21">
              <w:r w:rsidR="00105DC0">
                <w:rPr>
                  <w:rFonts w:ascii="Arial"/>
                  <w:color w:val="0462C1"/>
                  <w:sz w:val="16"/>
                </w:rPr>
                <w:t xml:space="preserve">  </w:t>
              </w:r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Update_Public-Review-Draft-FINAL_20150204.pdf</w:t>
              </w:r>
            </w:hyperlink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ind w:left="98" w:righ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National Kidney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Foundation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DOQI: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Kidney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Disease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Outcomes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Quality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Initiative.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KDOQI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Clinical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Practice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Guideline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Diabetes</w:t>
            </w:r>
            <w:r>
              <w:rPr>
                <w:rFonts w:ascii="Arial"/>
                <w:sz w:val="16"/>
              </w:rPr>
              <w:t xml:space="preserve"> and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CKD:</w:t>
            </w:r>
            <w:r>
              <w:rPr>
                <w:rFonts w:ascii="Arial"/>
                <w:sz w:val="16"/>
              </w:rPr>
              <w:t xml:space="preserve"> 2012</w:t>
            </w:r>
          </w:p>
          <w:p w:rsidR="008D1031" w:rsidRDefault="00105DC0">
            <w:pPr>
              <w:pStyle w:val="TableParagraph"/>
              <w:spacing w:before="1"/>
              <w:ind w:left="98" w:right="5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Update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Kidney.org</w:t>
            </w:r>
          </w:p>
        </w:tc>
      </w:tr>
      <w:tr w:rsidR="008D1031">
        <w:trPr>
          <w:trHeight w:hRule="exact" w:val="1300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COPD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E80" w:rsidRDefault="00493E80">
            <w:pPr>
              <w:pStyle w:val="TableParagraph"/>
              <w:spacing w:line="183" w:lineRule="exact"/>
              <w:ind w:left="104"/>
            </w:pPr>
          </w:p>
          <w:p w:rsidR="000F1955" w:rsidRDefault="005622E8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hyperlink r:id="rId22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http://www.healthquality.va.gov/Chronic_Obstructive_Pulmonary_Disease_COPD.asp</w:t>
              </w:r>
            </w:hyperlink>
          </w:p>
          <w:p w:rsidR="000F1955" w:rsidRPr="000F1955" w:rsidRDefault="000F1955" w:rsidP="000F1955"/>
          <w:p w:rsidR="000F1955" w:rsidRPr="000F1955" w:rsidRDefault="000F1955" w:rsidP="000F1955"/>
          <w:p w:rsidR="000F1955" w:rsidRPr="000F1955" w:rsidRDefault="000F1955" w:rsidP="000F1955"/>
          <w:p w:rsidR="000F1955" w:rsidRPr="000F1955" w:rsidRDefault="000F1955" w:rsidP="000F1955"/>
          <w:p w:rsidR="000F1955" w:rsidRPr="000F1955" w:rsidRDefault="000F1955" w:rsidP="000F1955"/>
          <w:p w:rsidR="000F1955" w:rsidRPr="000F1955" w:rsidRDefault="000F1955" w:rsidP="000F1955"/>
          <w:p w:rsidR="008D1031" w:rsidRPr="000F1955" w:rsidRDefault="000F1955" w:rsidP="000F1955">
            <w:pPr>
              <w:tabs>
                <w:tab w:val="left" w:pos="1200"/>
              </w:tabs>
            </w:pPr>
            <w:r>
              <w:tab/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ind w:left="98" w:righ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U.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S.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Department</w:t>
            </w:r>
            <w:r>
              <w:rPr>
                <w:rFonts w:ascii="Arial"/>
                <w:sz w:val="16"/>
              </w:rPr>
              <w:t xml:space="preserve"> of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Veterans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Affairs,</w:t>
            </w:r>
            <w:r>
              <w:rPr>
                <w:rFonts w:ascii="Arial"/>
                <w:sz w:val="16"/>
              </w:rPr>
              <w:t xml:space="preserve"> Last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updated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June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3,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2015</w:t>
            </w:r>
          </w:p>
        </w:tc>
      </w:tr>
    </w:tbl>
    <w:p w:rsidR="008D1031" w:rsidRDefault="008D1031">
      <w:pPr>
        <w:rPr>
          <w:rFonts w:ascii="Arial" w:eastAsia="Arial" w:hAnsi="Arial" w:cs="Arial"/>
          <w:sz w:val="16"/>
          <w:szCs w:val="16"/>
        </w:rPr>
        <w:sectPr w:rsidR="008D1031">
          <w:headerReference w:type="default" r:id="rId23"/>
          <w:footerReference w:type="default" r:id="rId24"/>
          <w:type w:val="continuous"/>
          <w:pgSz w:w="12240" w:h="15840"/>
          <w:pgMar w:top="1980" w:right="460" w:bottom="920" w:left="800" w:header="720" w:footer="721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7177"/>
        <w:gridCol w:w="1436"/>
      </w:tblGrid>
      <w:tr w:rsidR="008D1031" w:rsidTr="00C7088D">
        <w:trPr>
          <w:trHeight w:hRule="exact" w:val="1902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238" w:lineRule="auto"/>
              <w:ind w:left="103" w:right="10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lastRenderedPageBreak/>
              <w:t>Congestive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Heart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Failure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(CHF)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E80" w:rsidRPr="000166A0" w:rsidRDefault="00493E80">
            <w:pPr>
              <w:pStyle w:val="TableParagraph"/>
              <w:spacing w:line="183" w:lineRule="exact"/>
              <w:ind w:left="104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8D1031" w:rsidRPr="000166A0" w:rsidRDefault="000166A0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0166A0">
              <w:rPr>
                <w:rFonts w:ascii="Arial" w:hAnsi="Arial" w:cs="Arial"/>
                <w:color w:val="365F91" w:themeColor="accent1" w:themeShade="BF"/>
                <w:sz w:val="16"/>
                <w:szCs w:val="16"/>
                <w:u w:val="single"/>
              </w:rPr>
              <w:t>h</w:t>
            </w:r>
            <w:hyperlink r:id="rId25">
              <w:r w:rsidR="00105DC0" w:rsidRPr="000166A0">
                <w:rPr>
                  <w:rFonts w:ascii="Arial"/>
                  <w:color w:val="0462C1"/>
                  <w:spacing w:val="-1"/>
                  <w:sz w:val="16"/>
                  <w:u w:val="single"/>
                </w:rPr>
                <w:t>ttps://www.ahajournals.org/doi/abs/10.1161/cir.0b013e31829</w:t>
              </w:r>
              <w:r w:rsidR="00105DC0" w:rsidRPr="000166A0">
                <w:rPr>
                  <w:rFonts w:ascii="Arial"/>
                  <w:color w:val="0462C1"/>
                  <w:spacing w:val="-1"/>
                  <w:sz w:val="16"/>
                  <w:u w:val="single"/>
                </w:rPr>
                <w:t>e</w:t>
              </w:r>
              <w:r w:rsidR="00105DC0" w:rsidRPr="000166A0">
                <w:rPr>
                  <w:rFonts w:ascii="Arial"/>
                  <w:color w:val="0462C1"/>
                  <w:spacing w:val="-1"/>
                  <w:sz w:val="16"/>
                  <w:u w:val="single"/>
                </w:rPr>
                <w:t>8776</w:t>
              </w:r>
            </w:hyperlink>
          </w:p>
          <w:p w:rsidR="008D1031" w:rsidRDefault="008D10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73CD" w:rsidRDefault="00E173CD">
            <w:pPr>
              <w:pStyle w:val="TableParagraph"/>
              <w:ind w:left="104" w:right="163"/>
              <w:rPr>
                <w:rFonts w:ascii="Arial"/>
                <w:color w:val="0462C1"/>
                <w:spacing w:val="-1"/>
                <w:sz w:val="16"/>
                <w:u w:val="single" w:color="0462C1"/>
              </w:rPr>
            </w:pPr>
          </w:p>
          <w:p w:rsidR="00E173CD" w:rsidRDefault="005622E8">
            <w:pPr>
              <w:pStyle w:val="TableParagraph"/>
              <w:ind w:left="104" w:right="163"/>
              <w:rPr>
                <w:rFonts w:ascii="Arial" w:eastAsia="Arial" w:hAnsi="Arial" w:cs="Arial"/>
                <w:sz w:val="16"/>
                <w:szCs w:val="16"/>
              </w:rPr>
            </w:pPr>
            <w:hyperlink r:id="rId26" w:history="1">
              <w:r w:rsidR="00E173CD" w:rsidRPr="000166A0">
                <w:rPr>
                  <w:rStyle w:val="Hyperlink"/>
                  <w:rFonts w:ascii="Arial" w:eastAsia="Arial" w:hAnsi="Arial" w:cs="Arial"/>
                  <w:color w:val="0070C0"/>
                  <w:sz w:val="16"/>
                  <w:szCs w:val="16"/>
                </w:rPr>
                <w:t>https://hfsa.org/sites/default/files/media</w:t>
              </w:r>
              <w:r w:rsidR="00E173CD" w:rsidRPr="000166A0">
                <w:rPr>
                  <w:rStyle w:val="Hyperlink"/>
                  <w:rFonts w:ascii="Arial" w:eastAsia="Arial" w:hAnsi="Arial" w:cs="Arial"/>
                  <w:color w:val="0070C0"/>
                  <w:sz w:val="16"/>
                  <w:szCs w:val="16"/>
                </w:rPr>
                <w:t>/</w:t>
              </w:r>
              <w:r w:rsidR="00E173CD" w:rsidRPr="000166A0">
                <w:rPr>
                  <w:rStyle w:val="Hyperlink"/>
                  <w:rFonts w:ascii="Arial" w:eastAsia="Arial" w:hAnsi="Arial" w:cs="Arial"/>
                  <w:color w:val="0070C0"/>
                  <w:sz w:val="16"/>
                  <w:szCs w:val="16"/>
                </w:rPr>
                <w:t>2017/02/2016-Focused-Update-on-New-Pharmacological-Therapy-for-Heart-Failure.pdf</w:t>
              </w:r>
            </w:hyperlink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238" w:lineRule="auto"/>
              <w:ind w:left="98" w:righ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Circulation,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Journal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AHA,</w:t>
            </w:r>
          </w:p>
          <w:p w:rsidR="008D1031" w:rsidRDefault="00C7088D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2016 Update of the </w:t>
            </w:r>
            <w:r w:rsidR="00105DC0">
              <w:rPr>
                <w:rFonts w:ascii="Arial"/>
                <w:sz w:val="16"/>
              </w:rPr>
              <w:t>2013</w:t>
            </w:r>
            <w:r w:rsidR="00105DC0">
              <w:rPr>
                <w:rFonts w:ascii="Arial"/>
                <w:spacing w:val="1"/>
                <w:sz w:val="16"/>
              </w:rPr>
              <w:t xml:space="preserve"> </w:t>
            </w:r>
            <w:r w:rsidR="00105DC0">
              <w:rPr>
                <w:rFonts w:ascii="Arial"/>
                <w:spacing w:val="-1"/>
                <w:sz w:val="16"/>
              </w:rPr>
              <w:t>ACCF/AHA</w:t>
            </w:r>
          </w:p>
          <w:p w:rsidR="008D1031" w:rsidRDefault="00105DC0">
            <w:pPr>
              <w:pStyle w:val="TableParagraph"/>
              <w:spacing w:before="2" w:line="238" w:lineRule="auto"/>
              <w:ind w:left="98" w:righ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Guideline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Management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Heart </w:t>
            </w:r>
            <w:r>
              <w:rPr>
                <w:rFonts w:ascii="Arial"/>
                <w:spacing w:val="-1"/>
                <w:sz w:val="16"/>
              </w:rPr>
              <w:t>Failure</w:t>
            </w:r>
          </w:p>
        </w:tc>
      </w:tr>
      <w:tr w:rsidR="008D1031">
        <w:trPr>
          <w:trHeight w:hRule="exact" w:val="1486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Diabetes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E80" w:rsidRDefault="00493E80">
            <w:pPr>
              <w:pStyle w:val="TableParagraph"/>
              <w:spacing w:line="183" w:lineRule="exact"/>
              <w:ind w:left="104"/>
            </w:pPr>
          </w:p>
          <w:p w:rsidR="008D1031" w:rsidRDefault="005622E8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hyperlink r:id="rId27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https://care.diabetesjo</w:t>
              </w:r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u</w:t>
              </w:r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rnals.org/content/43/Supplement_1/S4</w:t>
              </w:r>
            </w:hyperlink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ind w:left="98" w:righ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American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Diabetes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Association,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Diabetes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Care,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Standards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of</w:t>
            </w:r>
            <w:r>
              <w:rPr>
                <w:rFonts w:ascii="Arial"/>
                <w:i/>
                <w:spacing w:val="28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 xml:space="preserve">Medical </w:t>
            </w:r>
            <w:r>
              <w:rPr>
                <w:rFonts w:ascii="Arial"/>
                <w:i/>
                <w:sz w:val="16"/>
              </w:rPr>
              <w:t>Care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in</w:t>
            </w:r>
            <w:r>
              <w:rPr>
                <w:rFonts w:ascii="Arial"/>
                <w:i/>
                <w:spacing w:val="24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Diabetes,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2016</w:t>
            </w:r>
          </w:p>
        </w:tc>
      </w:tr>
      <w:tr w:rsidR="008D1031">
        <w:trPr>
          <w:trHeight w:hRule="exact" w:val="2030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Dyslipidemia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E80" w:rsidRDefault="00493E80">
            <w:pPr>
              <w:pStyle w:val="TableParagraph"/>
              <w:spacing w:line="241" w:lineRule="auto"/>
              <w:ind w:left="104" w:right="1114"/>
            </w:pPr>
          </w:p>
          <w:p w:rsidR="008D1031" w:rsidRDefault="00493E80">
            <w:pPr>
              <w:pStyle w:val="TableParagraph"/>
              <w:spacing w:line="241" w:lineRule="auto"/>
              <w:ind w:left="104" w:right="1114"/>
              <w:rPr>
                <w:rFonts w:ascii="Arial" w:eastAsia="Arial" w:hAnsi="Arial" w:cs="Arial"/>
                <w:sz w:val="16"/>
                <w:szCs w:val="16"/>
              </w:rPr>
            </w:pPr>
            <w:hyperlink r:id="rId28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https://www.aace.com/disease-state-resources/lipids-a</w:t>
              </w:r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n</w:t>
              </w:r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d-cv-health/clinical-practice-</w:t>
              </w:r>
            </w:hyperlink>
            <w:r w:rsidR="00105DC0">
              <w:rPr>
                <w:rFonts w:ascii="Arial"/>
                <w:color w:val="0462C1"/>
                <w:sz w:val="16"/>
              </w:rPr>
              <w:t xml:space="preserve"> </w:t>
            </w:r>
            <w:hyperlink r:id="rId29">
              <w:r w:rsidR="00105DC0">
                <w:rPr>
                  <w:rFonts w:ascii="Arial"/>
                  <w:color w:val="0462C1"/>
                  <w:sz w:val="16"/>
                </w:rPr>
                <w:t xml:space="preserve">  </w:t>
              </w:r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guidelines/</w:t>
              </w:r>
              <w:proofErr w:type="spellStart"/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aaceace</w:t>
              </w:r>
              <w:proofErr w:type="spellEnd"/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-guidelines</w:t>
              </w:r>
            </w:hyperlink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ind w:left="98" w:righ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American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Association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Clinical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Endocrinologists,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Guidelines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Management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Dyslipidemia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Prevention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Cardiovascular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Disease,</w:t>
            </w:r>
          </w:p>
          <w:p w:rsidR="008D1031" w:rsidRDefault="00105DC0">
            <w:pPr>
              <w:pStyle w:val="TableParagraph"/>
              <w:spacing w:line="179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April </w:t>
            </w:r>
            <w:r>
              <w:rPr>
                <w:rFonts w:ascii="Arial"/>
                <w:sz w:val="16"/>
              </w:rPr>
              <w:t>2017.</w:t>
            </w:r>
          </w:p>
        </w:tc>
      </w:tr>
      <w:tr w:rsidR="008D1031">
        <w:trPr>
          <w:trHeight w:hRule="exact" w:val="2406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Hemophilia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8D10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7941" w:rsidRPr="00927941" w:rsidRDefault="005622E8">
            <w:pPr>
              <w:pStyle w:val="TableParagraph"/>
              <w:spacing w:line="482" w:lineRule="auto"/>
              <w:ind w:left="104" w:right="3489"/>
              <w:rPr>
                <w:color w:val="0462C1"/>
              </w:rPr>
            </w:pPr>
            <w:hyperlink r:id="rId30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https://www.wfh.org/en/page.aspx?pid</w:t>
              </w:r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=</w:t>
              </w:r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492</w:t>
              </w:r>
            </w:hyperlink>
            <w:r w:rsidR="00105DC0">
              <w:rPr>
                <w:rFonts w:ascii="Arial"/>
                <w:color w:val="0462C1"/>
                <w:sz w:val="16"/>
              </w:rPr>
              <w:t xml:space="preserve"> </w:t>
            </w:r>
            <w:r w:rsidR="00927941">
              <w:rPr>
                <w:color w:val="0462C1"/>
              </w:rPr>
              <w:fldChar w:fldCharType="begin"/>
            </w:r>
            <w:r w:rsidR="00927941">
              <w:rPr>
                <w:color w:val="0462C1"/>
              </w:rPr>
              <w:instrText xml:space="preserve"> HYPERLINK "</w:instrText>
            </w:r>
            <w:r w:rsidR="00927941" w:rsidRPr="00927941">
              <w:rPr>
                <w:color w:val="0462C1"/>
              </w:rPr>
              <w:instrText xml:space="preserve"> https://elearning.wfh.org/resource/treatment-guidelnes/</w:instrText>
            </w:r>
          </w:p>
          <w:p w:rsidR="00927941" w:rsidRPr="00927941" w:rsidRDefault="00927941" w:rsidP="00927941">
            <w:pPr>
              <w:pStyle w:val="TableParagraph"/>
              <w:spacing w:line="482" w:lineRule="auto"/>
              <w:ind w:left="1440" w:right="3489"/>
              <w:rPr>
                <w:rStyle w:val="Hyperlink"/>
              </w:rPr>
            </w:pPr>
            <w:r>
              <w:rPr>
                <w:color w:val="0462C1"/>
              </w:rPr>
              <w:instrText xml:space="preserve">" </w:instrText>
            </w:r>
            <w:r>
              <w:rPr>
                <w:color w:val="0462C1"/>
              </w:rPr>
              <w:fldChar w:fldCharType="separate"/>
            </w:r>
          </w:p>
          <w:p w:rsidR="008D1031" w:rsidRDefault="00927941">
            <w:pPr>
              <w:pStyle w:val="TableParagraph"/>
              <w:ind w:left="104" w:right="233"/>
              <w:rPr>
                <w:rFonts w:ascii="Arial"/>
                <w:color w:val="0462C1"/>
                <w:sz w:val="16"/>
                <w:u w:val="single" w:color="0462C1"/>
              </w:rPr>
            </w:pPr>
            <w:r>
              <w:rPr>
                <w:color w:val="0462C1"/>
              </w:rPr>
              <w:fldChar w:fldCharType="end"/>
            </w:r>
            <w:hyperlink r:id="rId31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https://news.wfh.org/guidelines-management-hemophilia-comprehen</w:t>
              </w:r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s</w:t>
              </w:r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ive-information-interactive-</w:t>
              </w:r>
            </w:hyperlink>
            <w:r w:rsidR="00105DC0">
              <w:rPr>
                <w:rFonts w:ascii="Arial"/>
                <w:color w:val="0462C1"/>
                <w:sz w:val="16"/>
              </w:rPr>
              <w:t xml:space="preserve"> </w:t>
            </w:r>
            <w:hyperlink r:id="rId32">
              <w:r w:rsidR="00105DC0">
                <w:rPr>
                  <w:rFonts w:ascii="Arial"/>
                  <w:color w:val="0462C1"/>
                  <w:sz w:val="16"/>
                </w:rPr>
                <w:t xml:space="preserve"> </w:t>
              </w:r>
              <w:r w:rsidR="00105DC0">
                <w:rPr>
                  <w:rFonts w:ascii="Arial"/>
                  <w:color w:val="0462C1"/>
                  <w:sz w:val="16"/>
                  <w:u w:val="single" w:color="0462C1"/>
                </w:rPr>
                <w:t>format/</w:t>
              </w:r>
            </w:hyperlink>
          </w:p>
          <w:p w:rsidR="00927941" w:rsidRDefault="00927941">
            <w:pPr>
              <w:pStyle w:val="TableParagraph"/>
              <w:ind w:left="104" w:right="233"/>
              <w:rPr>
                <w:rFonts w:ascii="Arial"/>
                <w:color w:val="0462C1"/>
                <w:sz w:val="16"/>
                <w:u w:val="single" w:color="0462C1"/>
              </w:rPr>
            </w:pPr>
          </w:p>
          <w:p w:rsidR="00927941" w:rsidRPr="00927941" w:rsidRDefault="00927941">
            <w:pPr>
              <w:pStyle w:val="TableParagraph"/>
              <w:ind w:left="104" w:right="233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hyperlink r:id="rId33" w:history="1">
              <w:r w:rsidRPr="00927941">
                <w:rPr>
                  <w:rStyle w:val="Hyperlink"/>
                  <w:rFonts w:ascii="Arial" w:eastAsia="Arial" w:hAnsi="Arial" w:cs="Arial"/>
                  <w:color w:val="0070C0"/>
                  <w:sz w:val="16"/>
                  <w:szCs w:val="16"/>
                </w:rPr>
                <w:t>https://elearning.wfh.org/resource/treatment</w:t>
              </w:r>
              <w:r w:rsidRPr="00927941">
                <w:rPr>
                  <w:rStyle w:val="Hyperlink"/>
                  <w:rFonts w:ascii="Arial" w:eastAsia="Arial" w:hAnsi="Arial" w:cs="Arial"/>
                  <w:color w:val="0070C0"/>
                  <w:sz w:val="16"/>
                  <w:szCs w:val="16"/>
                </w:rPr>
                <w:t>-</w:t>
              </w:r>
              <w:r w:rsidRPr="00927941">
                <w:rPr>
                  <w:rStyle w:val="Hyperlink"/>
                  <w:rFonts w:ascii="Arial" w:eastAsia="Arial" w:hAnsi="Arial" w:cs="Arial"/>
                  <w:color w:val="0070C0"/>
                  <w:sz w:val="16"/>
                  <w:szCs w:val="16"/>
                </w:rPr>
                <w:t>guidelines/</w:t>
              </w:r>
            </w:hyperlink>
            <w:bookmarkStart w:id="0" w:name="_GoBack"/>
            <w:bookmarkEnd w:id="0"/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ind w:left="98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World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Federation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Hemophilia,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Diagnosis</w:t>
            </w:r>
            <w:r>
              <w:rPr>
                <w:rFonts w:ascii="Arial"/>
                <w:sz w:val="16"/>
              </w:rPr>
              <w:t xml:space="preserve"> and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Treatment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Guidelines,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Last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Updated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July,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2012;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Updates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Guidelines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Mgmt.</w:t>
            </w:r>
            <w:r>
              <w:rPr>
                <w:rFonts w:ascii="Arial"/>
                <w:sz w:val="16"/>
              </w:rPr>
              <w:t xml:space="preserve"> of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Hemophilia,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April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2013</w:t>
            </w:r>
          </w:p>
        </w:tc>
      </w:tr>
      <w:tr w:rsidR="008D1031" w:rsidTr="00024840">
        <w:trPr>
          <w:trHeight w:hRule="exact" w:val="2892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8D103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D1031" w:rsidRDefault="00105DC0">
            <w:pPr>
              <w:pStyle w:val="TableParagraph"/>
              <w:ind w:left="103" w:right="6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Adult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Human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Immunodeficiency</w:t>
            </w:r>
            <w:r>
              <w:rPr>
                <w:rFonts w:asci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Virus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(HIV).</w:t>
            </w:r>
          </w:p>
          <w:p w:rsidR="008D1031" w:rsidRDefault="00105DC0">
            <w:pPr>
              <w:pStyle w:val="TableParagraph"/>
              <w:spacing w:before="2" w:line="238" w:lineRule="auto"/>
              <w:ind w:left="103" w:right="16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Primary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Care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Guidelines</w:t>
            </w:r>
            <w:r>
              <w:rPr>
                <w:rFonts w:asci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the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Mgmt.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 xml:space="preserve">of </w:t>
            </w:r>
            <w:r>
              <w:rPr>
                <w:rFonts w:ascii="Arial"/>
                <w:b/>
                <w:spacing w:val="-1"/>
                <w:sz w:val="16"/>
              </w:rPr>
              <w:t>Persons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Infected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with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HIV.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382" w:rsidRDefault="001D7382">
            <w:pPr>
              <w:pStyle w:val="TableParagraph"/>
              <w:spacing w:line="482" w:lineRule="auto"/>
              <w:ind w:left="104" w:right="2094"/>
            </w:pPr>
          </w:p>
          <w:p w:rsidR="008D1031" w:rsidRDefault="005622E8">
            <w:pPr>
              <w:pStyle w:val="TableParagraph"/>
              <w:spacing w:line="482" w:lineRule="auto"/>
              <w:ind w:left="104" w:right="2094"/>
              <w:rPr>
                <w:rFonts w:ascii="Arial"/>
                <w:color w:val="0462C1"/>
                <w:spacing w:val="-1"/>
                <w:sz w:val="16"/>
                <w:u w:val="single" w:color="0462C1"/>
              </w:rPr>
            </w:pPr>
            <w:hyperlink r:id="rId34">
              <w:r w:rsidR="00105DC0">
                <w:rPr>
                  <w:rFonts w:ascii="Arial"/>
                  <w:color w:val="0462C1"/>
                  <w:sz w:val="16"/>
                </w:rPr>
                <w:t xml:space="preserve"> </w:t>
              </w:r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http://www.natap.org/2013/HIV/ClinDis2013Abergcid_cit665.pdf</w:t>
              </w:r>
            </w:hyperlink>
            <w:r w:rsidR="00105DC0">
              <w:rPr>
                <w:rFonts w:ascii="Arial"/>
                <w:color w:val="0462C1"/>
                <w:sz w:val="16"/>
              </w:rPr>
              <w:t xml:space="preserve"> </w:t>
            </w:r>
            <w:hyperlink r:id="rId35">
              <w:r w:rsidR="00105DC0">
                <w:rPr>
                  <w:rFonts w:ascii="Arial"/>
                  <w:color w:val="0462C1"/>
                  <w:sz w:val="16"/>
                </w:rPr>
                <w:t xml:space="preserve"> </w:t>
              </w:r>
            </w:hyperlink>
          </w:p>
          <w:p w:rsidR="001D7382" w:rsidRDefault="001D7382">
            <w:pPr>
              <w:pStyle w:val="TableParagraph"/>
              <w:spacing w:line="482" w:lineRule="auto"/>
              <w:ind w:left="104" w:right="2094"/>
              <w:rPr>
                <w:color w:val="0070C0"/>
              </w:rPr>
            </w:pPr>
          </w:p>
          <w:p w:rsidR="00FB6268" w:rsidRDefault="001D7382">
            <w:pPr>
              <w:pStyle w:val="TableParagraph"/>
              <w:spacing w:line="482" w:lineRule="auto"/>
              <w:ind w:left="104" w:right="2094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hyperlink r:id="rId36" w:history="1">
              <w:r w:rsidR="00E237AF" w:rsidRPr="001D7382">
                <w:rPr>
                  <w:rStyle w:val="Hyperlink"/>
                  <w:rFonts w:ascii="Arial" w:eastAsia="Arial" w:hAnsi="Arial" w:cs="Arial"/>
                  <w:color w:val="0070C0"/>
                  <w:sz w:val="16"/>
                  <w:szCs w:val="16"/>
                </w:rPr>
                <w:t xml:space="preserve"> </w:t>
              </w:r>
              <w:r w:rsidRPr="001D7382">
                <w:rPr>
                  <w:rStyle w:val="Hyperlink"/>
                  <w:rFonts w:ascii="Arial" w:eastAsia="Arial" w:hAnsi="Arial" w:cs="Arial"/>
                  <w:color w:val="0070C0"/>
                  <w:sz w:val="16"/>
                  <w:szCs w:val="16"/>
                </w:rPr>
                <w:t>https://www.nia.nih.gov/health/hiv-aids-an</w:t>
              </w:r>
              <w:r w:rsidRPr="001D7382">
                <w:rPr>
                  <w:rStyle w:val="Hyperlink"/>
                  <w:rFonts w:ascii="Arial" w:eastAsia="Arial" w:hAnsi="Arial" w:cs="Arial"/>
                  <w:color w:val="0070C0"/>
                  <w:sz w:val="16"/>
                  <w:szCs w:val="16"/>
                </w:rPr>
                <w:t>d</w:t>
              </w:r>
              <w:r w:rsidRPr="001D7382">
                <w:rPr>
                  <w:rStyle w:val="Hyperlink"/>
                  <w:rFonts w:ascii="Arial" w:eastAsia="Arial" w:hAnsi="Arial" w:cs="Arial"/>
                  <w:color w:val="0070C0"/>
                  <w:sz w:val="16"/>
                  <w:szCs w:val="16"/>
                </w:rPr>
                <w:t>-older-people</w:t>
              </w:r>
            </w:hyperlink>
          </w:p>
          <w:p w:rsidR="001D7382" w:rsidRDefault="001D7382">
            <w:pPr>
              <w:pStyle w:val="TableParagraph"/>
              <w:spacing w:line="482" w:lineRule="auto"/>
              <w:ind w:left="104" w:right="2094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</w:p>
          <w:p w:rsidR="001D7382" w:rsidRDefault="001D7382">
            <w:pPr>
              <w:pStyle w:val="TableParagraph"/>
              <w:spacing w:line="482" w:lineRule="auto"/>
              <w:ind w:left="104" w:right="2094"/>
              <w:rPr>
                <w:rFonts w:ascii="Arial" w:eastAsia="Arial" w:hAnsi="Arial" w:cs="Arial"/>
                <w:sz w:val="16"/>
                <w:szCs w:val="16"/>
              </w:rPr>
            </w:pPr>
            <w:hyperlink r:id="rId37" w:history="1">
              <w:r w:rsidRPr="001D738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https://clinicalinfo.hiv.go</w:t>
              </w:r>
              <w:r w:rsidRPr="001D738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v</w:t>
              </w:r>
              <w:r w:rsidRPr="001D7382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/en</w:t>
              </w:r>
            </w:hyperlink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ind w:left="98" w:righ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U.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S.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Dept.</w:t>
            </w:r>
            <w:r>
              <w:rPr>
                <w:rFonts w:ascii="Arial"/>
                <w:sz w:val="16"/>
              </w:rPr>
              <w:t xml:space="preserve"> of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Human </w:t>
            </w:r>
            <w:r>
              <w:rPr>
                <w:rFonts w:ascii="Arial"/>
                <w:spacing w:val="-1"/>
                <w:sz w:val="16"/>
              </w:rPr>
              <w:t>Services,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Clin</w:t>
            </w:r>
            <w:proofErr w:type="spellEnd"/>
            <w:r>
              <w:rPr>
                <w:rFonts w:ascii="Arial"/>
                <w:spacing w:val="-1"/>
                <w:sz w:val="16"/>
              </w:rPr>
              <w:t>.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Guidelines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Site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updated: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October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25,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2018.</w:t>
            </w:r>
          </w:p>
          <w:p w:rsidR="008D1031" w:rsidRDefault="00105DC0">
            <w:pPr>
              <w:pStyle w:val="TableParagraph"/>
              <w:ind w:left="98" w:righ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Update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HIV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Medicine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Association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Infectious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Diseases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Society</w:t>
            </w:r>
            <w:r>
              <w:rPr>
                <w:rFonts w:ascii="Arial"/>
                <w:sz w:val="16"/>
              </w:rPr>
              <w:t xml:space="preserve"> of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America</w:t>
            </w:r>
          </w:p>
        </w:tc>
      </w:tr>
      <w:tr w:rsidR="008D1031" w:rsidTr="00024840">
        <w:trPr>
          <w:trHeight w:hRule="exact" w:val="1542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8D10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1031" w:rsidRDefault="00105DC0">
            <w:pPr>
              <w:pStyle w:val="TableParagraph"/>
              <w:spacing w:line="239" w:lineRule="auto"/>
              <w:ind w:left="103" w:righ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Guidelines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Prevention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Treatment</w:t>
            </w:r>
            <w:r>
              <w:rPr>
                <w:rFonts w:ascii="Arial"/>
                <w:b/>
                <w:spacing w:val="1"/>
                <w:sz w:val="16"/>
              </w:rPr>
              <w:t xml:space="preserve"> of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Opportunistic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Infections</w:t>
            </w:r>
            <w:r>
              <w:rPr>
                <w:rFonts w:asci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HIV-Infected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Adults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Adolescents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7AF" w:rsidRDefault="00E237AF">
            <w:pPr>
              <w:pStyle w:val="TableParagraph"/>
              <w:spacing w:line="183" w:lineRule="exact"/>
              <w:ind w:left="104"/>
              <w:rPr>
                <w:rFonts w:ascii="Arial"/>
                <w:color w:val="0462C1"/>
                <w:spacing w:val="-1"/>
                <w:sz w:val="16"/>
                <w:u w:val="single" w:color="0462C1"/>
              </w:rPr>
            </w:pPr>
          </w:p>
          <w:p w:rsidR="00E237AF" w:rsidRDefault="005622E8" w:rsidP="00E237AF">
            <w:pPr>
              <w:pStyle w:val="TableParagraph"/>
              <w:spacing w:line="482" w:lineRule="auto"/>
              <w:ind w:left="104" w:right="2094"/>
              <w:rPr>
                <w:rStyle w:val="Hyperlink"/>
                <w:rFonts w:ascii="Arial" w:eastAsia="Arial" w:hAnsi="Arial" w:cs="Arial"/>
                <w:color w:val="0070C0"/>
                <w:sz w:val="16"/>
                <w:szCs w:val="16"/>
              </w:rPr>
            </w:pPr>
            <w:hyperlink w:anchor="_Hlk76637835" w:history="1" w:docLocation="1,5965,5996,4094,Table Paragraph,https://clinicalinfo.hiv.gov/en">
              <w:r w:rsidR="00E237AF" w:rsidRPr="000166A0">
                <w:rPr>
                  <w:rStyle w:val="Hyperlink"/>
                  <w:rFonts w:ascii="Arial" w:eastAsia="Arial" w:hAnsi="Arial" w:cs="Arial"/>
                  <w:color w:val="0070C0"/>
                  <w:sz w:val="16"/>
                  <w:szCs w:val="16"/>
                </w:rPr>
                <w:t>https://clinicalinfo.hiv.gov/en</w:t>
              </w:r>
            </w:hyperlink>
          </w:p>
          <w:p w:rsidR="001D7382" w:rsidRPr="00024840" w:rsidRDefault="001D7382" w:rsidP="00E237AF">
            <w:pPr>
              <w:pStyle w:val="TableParagraph"/>
              <w:spacing w:line="482" w:lineRule="auto"/>
              <w:ind w:left="104" w:right="2094"/>
              <w:rPr>
                <w:rStyle w:val="Hyperlink"/>
                <w:rFonts w:ascii="Arial" w:eastAsia="Arial" w:hAnsi="Arial" w:cs="Arial"/>
                <w:color w:val="0070C0"/>
                <w:sz w:val="16"/>
                <w:szCs w:val="16"/>
              </w:rPr>
            </w:pPr>
          </w:p>
          <w:p w:rsidR="001D7382" w:rsidRPr="00024840" w:rsidRDefault="00024840" w:rsidP="00E237AF">
            <w:pPr>
              <w:pStyle w:val="TableParagraph"/>
              <w:spacing w:line="482" w:lineRule="auto"/>
              <w:ind w:left="104" w:right="2094"/>
              <w:rPr>
                <w:rFonts w:ascii="Arial"/>
                <w:color w:val="0070C0"/>
                <w:spacing w:val="-1"/>
                <w:sz w:val="16"/>
                <w:u w:val="single" w:color="0462C1"/>
              </w:rPr>
            </w:pPr>
            <w:hyperlink r:id="rId38" w:history="1">
              <w:r w:rsidR="001D7382" w:rsidRPr="00024840">
                <w:rPr>
                  <w:rStyle w:val="Hyperlink"/>
                  <w:rFonts w:ascii="Arial"/>
                  <w:color w:val="0070C0"/>
                  <w:spacing w:val="-1"/>
                  <w:sz w:val="16"/>
                  <w:u w:color="0462C1"/>
                </w:rPr>
                <w:t>https://www.cdc.gov/hiv/risk/in</w:t>
              </w:r>
              <w:r w:rsidR="001D7382" w:rsidRPr="00024840">
                <w:rPr>
                  <w:rStyle w:val="Hyperlink"/>
                  <w:rFonts w:ascii="Arial"/>
                  <w:color w:val="0070C0"/>
                  <w:spacing w:val="-1"/>
                  <w:sz w:val="16"/>
                  <w:u w:color="0462C1"/>
                </w:rPr>
                <w:t>d</w:t>
              </w:r>
              <w:r w:rsidR="001D7382" w:rsidRPr="00024840">
                <w:rPr>
                  <w:rStyle w:val="Hyperlink"/>
                  <w:rFonts w:ascii="Arial"/>
                  <w:color w:val="0070C0"/>
                  <w:spacing w:val="-1"/>
                  <w:sz w:val="16"/>
                  <w:u w:color="0462C1"/>
                </w:rPr>
                <w:t>ex.html</w:t>
              </w:r>
            </w:hyperlink>
          </w:p>
          <w:p w:rsidR="00E237AF" w:rsidRDefault="00E237AF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239" w:lineRule="auto"/>
              <w:ind w:left="98" w:right="396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National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Institutes of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AIDS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</w:p>
          <w:p w:rsidR="00024840" w:rsidRDefault="00024840">
            <w:pPr>
              <w:pStyle w:val="TableParagraph"/>
              <w:spacing w:line="239" w:lineRule="auto"/>
              <w:ind w:left="98" w:righ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Centers for Disease Control and Prevention</w:t>
            </w:r>
          </w:p>
        </w:tc>
      </w:tr>
    </w:tbl>
    <w:p w:rsidR="008D1031" w:rsidRDefault="008D1031">
      <w:pPr>
        <w:spacing w:line="239" w:lineRule="auto"/>
        <w:rPr>
          <w:rFonts w:ascii="Arial" w:eastAsia="Arial" w:hAnsi="Arial" w:cs="Arial"/>
          <w:sz w:val="16"/>
          <w:szCs w:val="16"/>
        </w:rPr>
        <w:sectPr w:rsidR="008D1031">
          <w:headerReference w:type="default" r:id="rId39"/>
          <w:pgSz w:w="12240" w:h="15840"/>
          <w:pgMar w:top="1980" w:right="460" w:bottom="920" w:left="800" w:header="720" w:footer="721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7177"/>
        <w:gridCol w:w="1436"/>
      </w:tblGrid>
      <w:tr w:rsidR="008D1031" w:rsidTr="00C67BD7">
        <w:trPr>
          <w:trHeight w:hRule="exact" w:val="1812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lastRenderedPageBreak/>
              <w:t>Hypertension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181" w:lineRule="exact"/>
              <w:ind w:left="8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Adults</w:t>
            </w:r>
          </w:p>
          <w:p w:rsidR="00281663" w:rsidRPr="00493E80" w:rsidRDefault="00493E80">
            <w:pPr>
              <w:pStyle w:val="TableParagraph"/>
              <w:spacing w:line="182" w:lineRule="exact"/>
              <w:ind w:left="104"/>
              <w:rPr>
                <w:rStyle w:val="Hyperlink"/>
                <w:rFonts w:ascii="Arial"/>
                <w:spacing w:val="-1"/>
                <w:sz w:val="16"/>
                <w:u w:color="0462C1"/>
              </w:rPr>
            </w:pPr>
            <w:r>
              <w:rPr>
                <w:rFonts w:ascii="Arial"/>
                <w:color w:val="0462C1"/>
                <w:spacing w:val="-1"/>
                <w:sz w:val="16"/>
                <w:u w:val="single" w:color="0462C1"/>
              </w:rPr>
              <w:fldChar w:fldCharType="begin"/>
            </w:r>
            <w:r>
              <w:rPr>
                <w:rFonts w:ascii="Arial"/>
                <w:color w:val="0462C1"/>
                <w:spacing w:val="-1"/>
                <w:sz w:val="16"/>
                <w:u w:val="single" w:color="0462C1"/>
              </w:rPr>
              <w:instrText xml:space="preserve"> HYPERLINK "https://www.acc.org/latest-in-cardiology/ten-points-to-remember/2021/04/29/19/24/uspstf-recommendations-for-screening-for-htn-in-adults" </w:instrText>
            </w:r>
            <w:r>
              <w:rPr>
                <w:rFonts w:ascii="Arial"/>
                <w:color w:val="0462C1"/>
                <w:spacing w:val="-1"/>
                <w:sz w:val="16"/>
                <w:u w:val="single" w:color="0462C1"/>
              </w:rPr>
              <w:fldChar w:fldCharType="separate"/>
            </w:r>
          </w:p>
          <w:p w:rsidR="00C70878" w:rsidRPr="000166A0" w:rsidRDefault="00C70878">
            <w:pPr>
              <w:pStyle w:val="TableParagraph"/>
              <w:spacing w:line="182" w:lineRule="exact"/>
              <w:ind w:left="104"/>
              <w:rPr>
                <w:rFonts w:ascii="Arial"/>
                <w:color w:val="0070C0"/>
                <w:spacing w:val="-1"/>
                <w:sz w:val="16"/>
                <w:u w:val="single" w:color="0462C1"/>
              </w:rPr>
            </w:pPr>
            <w:r w:rsidRPr="000166A0">
              <w:rPr>
                <w:rStyle w:val="Hyperlink"/>
                <w:rFonts w:ascii="Arial"/>
                <w:color w:val="0070C0"/>
                <w:spacing w:val="-1"/>
                <w:sz w:val="16"/>
                <w:u w:color="0462C1"/>
              </w:rPr>
              <w:t>https://www.acc.org/latest-in-cardiology/ten-points-to-remember/2021/04/29/19/24/uspstf-recommendations-for-screening-for-htn-in-adults</w:t>
            </w:r>
            <w:r w:rsidR="00493E80" w:rsidRPr="000166A0">
              <w:rPr>
                <w:rFonts w:ascii="Arial"/>
                <w:color w:val="0070C0"/>
                <w:spacing w:val="-1"/>
                <w:sz w:val="16"/>
                <w:u w:val="single" w:color="0462C1"/>
              </w:rPr>
              <w:fldChar w:fldCharType="end"/>
            </w:r>
          </w:p>
          <w:p w:rsidR="008D1031" w:rsidRDefault="008D10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1031" w:rsidRDefault="005622E8">
            <w:pPr>
              <w:pStyle w:val="TableParagraph"/>
              <w:ind w:left="104" w:right="508"/>
              <w:rPr>
                <w:rFonts w:ascii="Arial" w:eastAsia="Arial" w:hAnsi="Arial" w:cs="Arial"/>
                <w:sz w:val="16"/>
                <w:szCs w:val="16"/>
              </w:rPr>
            </w:pPr>
            <w:hyperlink r:id="rId40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https://annals.org/aim/fullarticle/2670318/prevention-detection-evaluation-management-high-</w:t>
              </w:r>
            </w:hyperlink>
            <w:r w:rsidR="00105DC0">
              <w:rPr>
                <w:rFonts w:ascii="Arial"/>
                <w:color w:val="0462C1"/>
                <w:sz w:val="16"/>
              </w:rPr>
              <w:t xml:space="preserve"> </w:t>
            </w:r>
            <w:hyperlink r:id="rId41">
              <w:r w:rsidR="00105DC0">
                <w:rPr>
                  <w:rFonts w:ascii="Arial"/>
                  <w:color w:val="0462C1"/>
                  <w:sz w:val="16"/>
                </w:rPr>
                <w:t xml:space="preserve">  </w:t>
              </w:r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blood-pressure-adults-synopsis-2017</w:t>
              </w:r>
            </w:hyperlink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239" w:lineRule="auto"/>
              <w:ind w:left="98" w:right="2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Guideline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High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Blood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Pressure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Adults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dated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May 07,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2018.</w:t>
            </w:r>
          </w:p>
        </w:tc>
      </w:tr>
      <w:tr w:rsidR="008D1031">
        <w:trPr>
          <w:trHeight w:hRule="exact" w:val="1666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ind w:left="889" w:right="175" w:hanging="7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Ischemic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Heart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Disease</w:t>
            </w:r>
            <w:r>
              <w:rPr>
                <w:rFonts w:ascii="Arial"/>
                <w:b/>
                <w:spacing w:val="3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(IHD)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E80" w:rsidRDefault="00493E80">
            <w:pPr>
              <w:pStyle w:val="TableParagraph"/>
              <w:spacing w:line="183" w:lineRule="exact"/>
              <w:ind w:left="104"/>
            </w:pPr>
          </w:p>
          <w:p w:rsidR="008D1031" w:rsidRDefault="005622E8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hyperlink r:id="rId42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http://circ.ahajournals.org/content/127/4/529.ful</w:t>
              </w:r>
              <w:r w:rsidR="00105DC0">
                <w:rPr>
                  <w:rFonts w:ascii="Arial"/>
                  <w:color w:val="0462C1"/>
                  <w:spacing w:val="-1"/>
                  <w:sz w:val="16"/>
                </w:rPr>
                <w:t>l</w:t>
              </w:r>
            </w:hyperlink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183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ACCF/AHA</w:t>
            </w:r>
          </w:p>
          <w:p w:rsidR="008D1031" w:rsidRDefault="00105DC0">
            <w:pPr>
              <w:pStyle w:val="TableParagraph"/>
              <w:spacing w:before="1"/>
              <w:ind w:left="98" w:righ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Guideline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Management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ST-Elevation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Myocardial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Infarction: </w:t>
            </w:r>
            <w:r>
              <w:rPr>
                <w:rFonts w:ascii="Arial"/>
                <w:spacing w:val="-1"/>
                <w:sz w:val="16"/>
              </w:rPr>
              <w:t>Executive</w:t>
            </w:r>
          </w:p>
          <w:p w:rsidR="008D1031" w:rsidRDefault="00105DC0">
            <w:pPr>
              <w:pStyle w:val="TableParagraph"/>
              <w:spacing w:before="7" w:line="180" w:lineRule="exact"/>
              <w:ind w:left="173" w:right="178" w:firstLine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Summary,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January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2013</w:t>
            </w:r>
          </w:p>
        </w:tc>
      </w:tr>
      <w:tr w:rsidR="008D1031">
        <w:trPr>
          <w:trHeight w:hRule="exact" w:val="1850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ind w:left="103" w:right="12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Sickle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Cell</w:t>
            </w:r>
            <w:r>
              <w:rPr>
                <w:rFonts w:asci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Disease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E80" w:rsidRDefault="00493E80">
            <w:pPr>
              <w:pStyle w:val="TableParagraph"/>
              <w:spacing w:line="183" w:lineRule="exact"/>
              <w:ind w:left="104"/>
            </w:pPr>
          </w:p>
          <w:p w:rsidR="008D1031" w:rsidRDefault="005622E8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hyperlink r:id="rId43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https://www.nhlbi.nih.gov/sites/www.nhlbi.nih.gov/files/sickle-cell-disease-report.pdf</w:t>
              </w:r>
            </w:hyperlink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183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NIH,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NHLBI,</w:t>
            </w:r>
          </w:p>
          <w:p w:rsidR="008D1031" w:rsidRDefault="00105DC0">
            <w:pPr>
              <w:pStyle w:val="TableParagraph"/>
              <w:spacing w:before="1"/>
              <w:ind w:left="128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Evidence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Based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Management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Sickle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Cell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Disease:</w:t>
            </w:r>
            <w:r>
              <w:rPr>
                <w:rFonts w:ascii="Arial"/>
                <w:sz w:val="16"/>
              </w:rPr>
              <w:t xml:space="preserve"> Expert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Panel </w:t>
            </w:r>
            <w:r>
              <w:rPr>
                <w:rFonts w:ascii="Arial"/>
                <w:sz w:val="16"/>
              </w:rPr>
              <w:t>Report,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2014</w:t>
            </w:r>
          </w:p>
        </w:tc>
      </w:tr>
      <w:tr w:rsidR="008D1031">
        <w:trPr>
          <w:trHeight w:hRule="exact" w:val="930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ind w:left="103" w:right="1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Smoking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Cessation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E80" w:rsidRDefault="00493E80">
            <w:pPr>
              <w:pStyle w:val="TableParagraph"/>
              <w:spacing w:line="183" w:lineRule="exact"/>
              <w:ind w:left="104"/>
            </w:pPr>
          </w:p>
          <w:p w:rsidR="008D1031" w:rsidRDefault="005622E8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hyperlink r:id="rId44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http://www.cdc.gov/tobacco/basic_information/related_links/</w:t>
              </w:r>
            </w:hyperlink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239" w:lineRule="auto"/>
              <w:ind w:left="98" w:righ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Centers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Disease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Reviewed/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Smoking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Tobacco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</w:p>
        </w:tc>
      </w:tr>
      <w:tr w:rsidR="008D1031">
        <w:trPr>
          <w:trHeight w:hRule="exact" w:val="6087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ind w:left="103" w:right="1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Substance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Abuse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E80" w:rsidRDefault="00493E80">
            <w:pPr>
              <w:pStyle w:val="TableParagraph"/>
              <w:spacing w:line="479" w:lineRule="auto"/>
              <w:ind w:left="104" w:right="106"/>
            </w:pPr>
          </w:p>
          <w:p w:rsidR="008D1031" w:rsidRDefault="005622E8">
            <w:pPr>
              <w:pStyle w:val="TableParagraph"/>
              <w:spacing w:line="479" w:lineRule="auto"/>
              <w:ind w:left="104" w:right="106"/>
              <w:rPr>
                <w:rFonts w:ascii="Arial" w:eastAsia="Arial" w:hAnsi="Arial" w:cs="Arial"/>
                <w:sz w:val="16"/>
                <w:szCs w:val="16"/>
              </w:rPr>
            </w:pPr>
            <w:hyperlink r:id="rId45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http://psychiatryonline.org/pb/assets/raw/sitewide/practice_guidelines/guidelines/substanceuse.pdf</w:t>
              </w:r>
            </w:hyperlink>
            <w:r w:rsidR="00105DC0">
              <w:rPr>
                <w:rFonts w:ascii="Arial"/>
                <w:color w:val="0462C1"/>
                <w:sz w:val="16"/>
              </w:rPr>
              <w:t xml:space="preserve"> </w:t>
            </w:r>
            <w:hyperlink r:id="rId46">
              <w:r w:rsidR="00105DC0">
                <w:rPr>
                  <w:rFonts w:ascii="Arial"/>
                  <w:color w:val="0462C1"/>
                  <w:sz w:val="16"/>
                </w:rPr>
                <w:t xml:space="preserve">  </w:t>
              </w:r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https://www.psychiatry.org/psychiatrists/practice/dsm/educational-resources/dsm-5-fact-sheets</w:t>
              </w:r>
            </w:hyperlink>
            <w:r w:rsidR="00105DC0">
              <w:rPr>
                <w:rFonts w:ascii="Arial"/>
                <w:color w:val="0462C1"/>
                <w:sz w:val="16"/>
              </w:rPr>
              <w:t xml:space="preserve"> </w:t>
            </w:r>
            <w:hyperlink r:id="rId47">
              <w:r w:rsidR="00105DC0">
                <w:rPr>
                  <w:rFonts w:ascii="Arial"/>
                  <w:color w:val="0462C1"/>
                  <w:sz w:val="16"/>
                </w:rPr>
                <w:t xml:space="preserve">  </w:t>
              </w:r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https://psychiatryonline.org/doi/book/10.1176/appi.books.9781615371969</w:t>
              </w:r>
            </w:hyperlink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ListParagraph"/>
              <w:numPr>
                <w:ilvl w:val="0"/>
                <w:numId w:val="1"/>
              </w:numPr>
              <w:tabs>
                <w:tab w:val="left" w:pos="290"/>
              </w:tabs>
              <w:ind w:right="145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Summary</w:t>
            </w:r>
            <w:r>
              <w:rPr>
                <w:rFonts w:ascii="Arial"/>
                <w:sz w:val="16"/>
              </w:rPr>
              <w:t xml:space="preserve"> of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Practice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Guideline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Treatment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Patients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Substance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Disorders, </w:t>
            </w:r>
            <w:r>
              <w:rPr>
                <w:rFonts w:ascii="Arial"/>
                <w:spacing w:val="-2"/>
                <w:sz w:val="16"/>
              </w:rPr>
              <w:t>2nd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Edition,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American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Psychiatric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Association;</w:t>
            </w:r>
          </w:p>
          <w:p w:rsidR="008D1031" w:rsidRDefault="008D10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1031" w:rsidRDefault="00105DC0">
            <w:pPr>
              <w:pStyle w:val="ListParagraph"/>
              <w:numPr>
                <w:ilvl w:val="0"/>
                <w:numId w:val="1"/>
              </w:numPr>
              <w:tabs>
                <w:tab w:val="left" w:pos="290"/>
              </w:tabs>
              <w:ind w:right="108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American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Psychiatric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Association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(APA)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Updated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Disorders: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Substance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Related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Addictive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Disorders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Fact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Sheet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(at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bottom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list):</w:t>
            </w:r>
          </w:p>
          <w:p w:rsidR="008D1031" w:rsidRDefault="008D103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D1031" w:rsidRDefault="00105DC0">
            <w:pPr>
              <w:pStyle w:val="ListParagraph"/>
              <w:numPr>
                <w:ilvl w:val="0"/>
                <w:numId w:val="1"/>
              </w:numPr>
              <w:tabs>
                <w:tab w:val="left" w:pos="290"/>
              </w:tabs>
              <w:ind w:left="289" w:hanging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APA</w:t>
            </w:r>
          </w:p>
          <w:p w:rsidR="008D1031" w:rsidRDefault="00105DC0">
            <w:pPr>
              <w:pStyle w:val="TableParagraph"/>
              <w:spacing w:before="1" w:line="239" w:lineRule="auto"/>
              <w:ind w:left="98" w:righ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guideline-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Pharmacological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Treatment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Alcohol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Disorder</w:t>
            </w:r>
          </w:p>
        </w:tc>
      </w:tr>
    </w:tbl>
    <w:p w:rsidR="008D1031" w:rsidRDefault="008D1031">
      <w:pPr>
        <w:spacing w:line="239" w:lineRule="auto"/>
        <w:rPr>
          <w:rFonts w:ascii="Arial" w:eastAsia="Arial" w:hAnsi="Arial" w:cs="Arial"/>
          <w:sz w:val="16"/>
          <w:szCs w:val="16"/>
        </w:rPr>
        <w:sectPr w:rsidR="008D1031">
          <w:headerReference w:type="default" r:id="rId48"/>
          <w:pgSz w:w="12240" w:h="15840"/>
          <w:pgMar w:top="1980" w:right="460" w:bottom="920" w:left="800" w:header="720" w:footer="721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7177"/>
        <w:gridCol w:w="1436"/>
      </w:tblGrid>
      <w:tr w:rsidR="008D1031">
        <w:trPr>
          <w:trHeight w:hRule="exact" w:val="1665"/>
        </w:trPr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before="5" w:line="180" w:lineRule="exact"/>
              <w:ind w:left="103" w:right="9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lastRenderedPageBreak/>
              <w:t>Obstetrics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and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Gynecology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E80" w:rsidRDefault="00493E80">
            <w:pPr>
              <w:pStyle w:val="TableParagraph"/>
              <w:spacing w:before="5" w:line="180" w:lineRule="exact"/>
              <w:ind w:left="104" w:right="473"/>
            </w:pPr>
          </w:p>
          <w:p w:rsidR="008D1031" w:rsidRDefault="005622E8">
            <w:pPr>
              <w:pStyle w:val="TableParagraph"/>
              <w:spacing w:before="5" w:line="180" w:lineRule="exact"/>
              <w:ind w:left="104" w:right="473"/>
              <w:rPr>
                <w:rFonts w:ascii="Arial" w:eastAsia="Arial" w:hAnsi="Arial" w:cs="Arial"/>
                <w:sz w:val="16"/>
                <w:szCs w:val="16"/>
              </w:rPr>
            </w:pPr>
            <w:hyperlink r:id="rId49"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https://www.acog.org/About-ACOG/ACOG-Departments/Deliveries-Before-39-Weeks/ACOG-</w:t>
              </w:r>
            </w:hyperlink>
            <w:r w:rsidR="00105DC0">
              <w:rPr>
                <w:rFonts w:ascii="Arial"/>
                <w:color w:val="0462C1"/>
                <w:sz w:val="16"/>
              </w:rPr>
              <w:t xml:space="preserve"> </w:t>
            </w:r>
            <w:hyperlink r:id="rId50">
              <w:r w:rsidR="00105DC0">
                <w:rPr>
                  <w:rFonts w:ascii="Arial"/>
                  <w:color w:val="0462C1"/>
                  <w:sz w:val="16"/>
                </w:rPr>
                <w:t xml:space="preserve"> </w:t>
              </w:r>
              <w:proofErr w:type="spellStart"/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Clinical-Guidelines?IsMobileSet</w:t>
              </w:r>
              <w:proofErr w:type="spellEnd"/>
              <w:r w:rsidR="00105DC0"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=false</w:t>
              </w:r>
            </w:hyperlink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031" w:rsidRDefault="00105DC0">
            <w:pPr>
              <w:pStyle w:val="TableParagraph"/>
              <w:spacing w:line="239" w:lineRule="auto"/>
              <w:ind w:left="98" w:righ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American </w:t>
            </w:r>
            <w:r>
              <w:rPr>
                <w:rFonts w:ascii="Arial"/>
                <w:spacing w:val="-1"/>
                <w:sz w:val="16"/>
              </w:rPr>
              <w:t>College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Obstetricians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GYN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(ACOG):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Multiple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guidelines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pregnancy</w:t>
            </w:r>
            <w:r>
              <w:rPr>
                <w:rFonts w:ascii="Arial"/>
                <w:sz w:val="16"/>
              </w:rPr>
              <w:t xml:space="preserve"> and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gynecological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issues.</w:t>
            </w:r>
          </w:p>
        </w:tc>
      </w:tr>
    </w:tbl>
    <w:p w:rsidR="00105DC0" w:rsidRDefault="00105DC0"/>
    <w:sectPr w:rsidR="00105DC0">
      <w:pgSz w:w="12240" w:h="15840"/>
      <w:pgMar w:top="1980" w:right="460" w:bottom="920" w:left="80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B3" w:rsidRDefault="002822B3">
      <w:r>
        <w:separator/>
      </w:r>
    </w:p>
  </w:endnote>
  <w:endnote w:type="continuationSeparator" w:id="0">
    <w:p w:rsidR="002822B3" w:rsidRDefault="002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31" w:rsidRDefault="00B668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6028690</wp:posOffset>
              </wp:positionH>
              <wp:positionV relativeFrom="page">
                <wp:posOffset>9448165</wp:posOffset>
              </wp:positionV>
              <wp:extent cx="1505585" cy="1651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31" w:rsidRDefault="00105DC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Updated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 w:rsidR="00493E80">
                            <w:rPr>
                              <w:rFonts w:ascii="Calibri"/>
                              <w:spacing w:val="-2"/>
                            </w:rPr>
                            <w:t>July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4.7pt;margin-top:743.95pt;width:118.55pt;height:13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" filled="f" stroked="f">
              <v:textbox inset="0,0,0,0">
                <w:txbxContent>
                  <w:p w:rsidR="008D1031" w:rsidRDefault="00105DC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Updated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 w:rsidR="00493E80">
                      <w:rPr>
                        <w:rFonts w:ascii="Calibri"/>
                        <w:spacing w:val="-2"/>
                      </w:rPr>
                      <w:t>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2595245</wp:posOffset>
              </wp:positionH>
              <wp:positionV relativeFrom="page">
                <wp:posOffset>9448165</wp:posOffset>
              </wp:positionV>
              <wp:extent cx="2520950" cy="165100"/>
              <wp:effectExtent l="444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31" w:rsidRDefault="00105DC0" w:rsidP="000F1955">
                          <w:pPr>
                            <w:spacing w:line="244" w:lineRule="exact"/>
                            <w:ind w:left="2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Clinical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Practice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Guidelines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Reference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04.35pt;margin-top:743.95pt;width:198.5pt;height:13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iRsQIAALA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" filled="f" stroked="f">
              <v:textbox inset="0,0,0,0">
                <w:txbxContent>
                  <w:p w:rsidR="008D1031" w:rsidRDefault="00105DC0" w:rsidP="000F1955">
                    <w:pPr>
                      <w:spacing w:line="244" w:lineRule="exact"/>
                      <w:ind w:left="20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Clinical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Practice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Guidelines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Reference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24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9448165</wp:posOffset>
              </wp:positionV>
              <wp:extent cx="1378585" cy="22923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858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31" w:rsidRDefault="00D115A2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</w:rPr>
                            <w:t>HealthSun</w:t>
                          </w:r>
                          <w:proofErr w:type="spellEnd"/>
                          <w:r>
                            <w:rPr>
                              <w:rFonts w:ascii="Calibri"/>
                            </w:rPr>
                            <w:t xml:space="preserve"> Health Plans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1.05pt;margin-top:743.95pt;width:108.55pt;height:18.0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Q3sgIAALA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" filled="f" stroked="f">
              <v:textbox inset="0,0,0,0">
                <w:txbxContent>
                  <w:p w:rsidR="008D1031" w:rsidRDefault="00D115A2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HealthSun Health Plans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B3" w:rsidRDefault="002822B3">
      <w:r>
        <w:separator/>
      </w:r>
    </w:p>
  </w:footnote>
  <w:footnote w:type="continuationSeparator" w:id="0">
    <w:p w:rsidR="002822B3" w:rsidRDefault="0028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31" w:rsidRDefault="00D115A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76200</wp:posOffset>
          </wp:positionV>
          <wp:extent cx="1659647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47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31" w:rsidRDefault="00D115A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327D787" wp14:editId="0A8449D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9647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47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31" w:rsidRDefault="00D115A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327D787" wp14:editId="0A8449D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9647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47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B6D0E"/>
    <w:multiLevelType w:val="hybridMultilevel"/>
    <w:tmpl w:val="F5F09378"/>
    <w:lvl w:ilvl="0" w:tplc="DA9C29D2">
      <w:start w:val="1"/>
      <w:numFmt w:val="decimal"/>
      <w:lvlText w:val="%1-"/>
      <w:lvlJc w:val="left"/>
      <w:pPr>
        <w:ind w:left="99" w:hanging="191"/>
        <w:jc w:val="left"/>
      </w:pPr>
      <w:rPr>
        <w:rFonts w:ascii="Arial" w:eastAsia="Arial" w:hAnsi="Arial" w:hint="default"/>
        <w:spacing w:val="1"/>
        <w:sz w:val="16"/>
        <w:szCs w:val="16"/>
      </w:rPr>
    </w:lvl>
    <w:lvl w:ilvl="1" w:tplc="A348AF7A">
      <w:start w:val="1"/>
      <w:numFmt w:val="bullet"/>
      <w:lvlText w:val="•"/>
      <w:lvlJc w:val="left"/>
      <w:pPr>
        <w:ind w:left="231" w:hanging="191"/>
      </w:pPr>
      <w:rPr>
        <w:rFonts w:hint="default"/>
      </w:rPr>
    </w:lvl>
    <w:lvl w:ilvl="2" w:tplc="49BADC48">
      <w:start w:val="1"/>
      <w:numFmt w:val="bullet"/>
      <w:lvlText w:val="•"/>
      <w:lvlJc w:val="left"/>
      <w:pPr>
        <w:ind w:left="363" w:hanging="191"/>
      </w:pPr>
      <w:rPr>
        <w:rFonts w:hint="default"/>
      </w:rPr>
    </w:lvl>
    <w:lvl w:ilvl="3" w:tplc="439C1CE4">
      <w:start w:val="1"/>
      <w:numFmt w:val="bullet"/>
      <w:lvlText w:val="•"/>
      <w:lvlJc w:val="left"/>
      <w:pPr>
        <w:ind w:left="496" w:hanging="191"/>
      </w:pPr>
      <w:rPr>
        <w:rFonts w:hint="default"/>
      </w:rPr>
    </w:lvl>
    <w:lvl w:ilvl="4" w:tplc="9C3C42EC">
      <w:start w:val="1"/>
      <w:numFmt w:val="bullet"/>
      <w:lvlText w:val="•"/>
      <w:lvlJc w:val="left"/>
      <w:pPr>
        <w:ind w:left="628" w:hanging="191"/>
      </w:pPr>
      <w:rPr>
        <w:rFonts w:hint="default"/>
      </w:rPr>
    </w:lvl>
    <w:lvl w:ilvl="5" w:tplc="A3BAB684">
      <w:start w:val="1"/>
      <w:numFmt w:val="bullet"/>
      <w:lvlText w:val="•"/>
      <w:lvlJc w:val="left"/>
      <w:pPr>
        <w:ind w:left="761" w:hanging="191"/>
      </w:pPr>
      <w:rPr>
        <w:rFonts w:hint="default"/>
      </w:rPr>
    </w:lvl>
    <w:lvl w:ilvl="6" w:tplc="5EA20906">
      <w:start w:val="1"/>
      <w:numFmt w:val="bullet"/>
      <w:lvlText w:val="•"/>
      <w:lvlJc w:val="left"/>
      <w:pPr>
        <w:ind w:left="893" w:hanging="191"/>
      </w:pPr>
      <w:rPr>
        <w:rFonts w:hint="default"/>
      </w:rPr>
    </w:lvl>
    <w:lvl w:ilvl="7" w:tplc="AEBABE1C">
      <w:start w:val="1"/>
      <w:numFmt w:val="bullet"/>
      <w:lvlText w:val="•"/>
      <w:lvlJc w:val="left"/>
      <w:pPr>
        <w:ind w:left="1026" w:hanging="191"/>
      </w:pPr>
      <w:rPr>
        <w:rFonts w:hint="default"/>
      </w:rPr>
    </w:lvl>
    <w:lvl w:ilvl="8" w:tplc="EAB22C74">
      <w:start w:val="1"/>
      <w:numFmt w:val="bullet"/>
      <w:lvlText w:val="•"/>
      <w:lvlJc w:val="left"/>
      <w:pPr>
        <w:ind w:left="1158" w:hanging="1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31"/>
    <w:rsid w:val="000166A0"/>
    <w:rsid w:val="00024840"/>
    <w:rsid w:val="000F1955"/>
    <w:rsid w:val="00105DC0"/>
    <w:rsid w:val="001D7382"/>
    <w:rsid w:val="00281663"/>
    <w:rsid w:val="002822B3"/>
    <w:rsid w:val="00493E80"/>
    <w:rsid w:val="005622E8"/>
    <w:rsid w:val="00816402"/>
    <w:rsid w:val="008D1031"/>
    <w:rsid w:val="00927941"/>
    <w:rsid w:val="00B66806"/>
    <w:rsid w:val="00C02BDE"/>
    <w:rsid w:val="00C67BD7"/>
    <w:rsid w:val="00C70878"/>
    <w:rsid w:val="00C7088D"/>
    <w:rsid w:val="00D115A2"/>
    <w:rsid w:val="00E173CD"/>
    <w:rsid w:val="00E237AF"/>
    <w:rsid w:val="00F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91A27F"/>
  <w15:docId w15:val="{2AAB616F-4050-4CD5-8AF6-3DB2F8CE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1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5A2"/>
  </w:style>
  <w:style w:type="paragraph" w:styleId="Footer">
    <w:name w:val="footer"/>
    <w:basedOn w:val="Normal"/>
    <w:link w:val="FooterChar"/>
    <w:uiPriority w:val="99"/>
    <w:unhideWhenUsed/>
    <w:rsid w:val="00D11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5A2"/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ncer.org/" TargetMode="External"/><Relationship Id="rId18" Type="http://schemas.openxmlformats.org/officeDocument/2006/relationships/hyperlink" Target="https://www.kidney.org/sites/default/files/KDOQI-Clinical-Practice-Guideline-Hemodialysis-Update_Public-Review-Draft-FINAL_20150204.pdf" TargetMode="External"/><Relationship Id="rId26" Type="http://schemas.openxmlformats.org/officeDocument/2006/relationships/hyperlink" Target="https://hfsa.org/sites/default/files/media/2017/02/2016-Focused-Update-on-New-Pharmacological-Therapy-for-Heart-Failure.pdf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kidney.org/sites/default/files/KDOQI-Clinical-Practice-Guideline-Hemodialysis-Update_Public-Review-Draft-FINAL_20150204.pdf" TargetMode="External"/><Relationship Id="rId34" Type="http://schemas.openxmlformats.org/officeDocument/2006/relationships/hyperlink" Target="http://www.natap.org/2013/HIV/ClinDis2013Abergcid_cit665.pdf" TargetMode="External"/><Relationship Id="rId42" Type="http://schemas.openxmlformats.org/officeDocument/2006/relationships/hyperlink" Target="http://circ.ahajournals.org/content/127/4/529.full" TargetMode="External"/><Relationship Id="rId47" Type="http://schemas.openxmlformats.org/officeDocument/2006/relationships/hyperlink" Target="https://urldefense.proofpoint.com/v2/url?u=https-3A__psychiatryonline.org_doi_book_10.1176_appi.books.9781615371969&amp;amp;d=DwMFaQ&amp;amp;c=CS9Wgc02pWk3r_TZQPJpbA&amp;amp;r=jcVTKuvpltdkS9L_4s2AVdKchgN1n5xGe35S8sxjzsb0cNjH1MMCnF-t92VRbtRa&amp;amp;m=u2NOeQdDOlQ4mAGfOxknfTZEAFSxGii-u5AN1Hy10xI&amp;amp;s=-e1BVFaLH7x3EoSSckVMyStyW82lMj77zoM4AvBJvUA&amp;amp;e" TargetMode="External"/><Relationship Id="rId50" Type="http://schemas.openxmlformats.org/officeDocument/2006/relationships/hyperlink" Target="https://www.acog.org/About-ACOG/ACOG-Departments/Deliveries-Before-39-Weeks/ACOG-Clinical-Guidelines?IsMobileSet=false" TargetMode="External"/><Relationship Id="rId7" Type="http://schemas.openxmlformats.org/officeDocument/2006/relationships/hyperlink" Target="https://www.uspreventiveservicestaskforce.org/uspstf/topic_search_results" TargetMode="External"/><Relationship Id="rId12" Type="http://schemas.openxmlformats.org/officeDocument/2006/relationships/hyperlink" Target="http://www.asco.org/" TargetMode="External"/><Relationship Id="rId17" Type="http://schemas.openxmlformats.org/officeDocument/2006/relationships/hyperlink" Target="https://www.kidney.org/sites/default/files/docs/diabetes-ckd-update-2012.pdf" TargetMode="External"/><Relationship Id="rId25" Type="http://schemas.openxmlformats.org/officeDocument/2006/relationships/hyperlink" Target="https://www.ahajournals.org/doi/abs/10.1161/cir.0b013e31829e8776" TargetMode="External"/><Relationship Id="rId33" Type="http://schemas.openxmlformats.org/officeDocument/2006/relationships/hyperlink" Target="https://elearning.wfh.org/resource/treatment-guidelines/" TargetMode="External"/><Relationship Id="rId38" Type="http://schemas.openxmlformats.org/officeDocument/2006/relationships/hyperlink" Target="https://www.cdc.gov/hiv/risk/index.html" TargetMode="External"/><Relationship Id="rId46" Type="http://schemas.openxmlformats.org/officeDocument/2006/relationships/hyperlink" Target="https://urldefense.proofpoint.com/v2/url?u=https-3A__www.psychiatry.org_psychiatrists_practice_dsm_educational-2Dresources_dsm-2D5-2Dfact-2Dsheets&amp;amp;d=DwMFaQ&amp;amp;c=CS9Wgc02pWk3r_TZQPJpbA&amp;amp;r=jcVTKuvpltdkS9L_4s2AVdKchgN1n5xGe35S8sxjzsb0cNjH1MMCnF-t92VRbtRa&amp;amp;m=u2NOeQdDOlQ4mAGfOxknfTZEAFSxGii-u5AN1Hy10xI&amp;amp;s=FAaULIhFfLrz7YUj7WUrnyqLYUSm38HTFeY1C28TCJQ&amp;amp;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jkd.org/content/kdoqiguidelines" TargetMode="External"/><Relationship Id="rId20" Type="http://schemas.openxmlformats.org/officeDocument/2006/relationships/hyperlink" Target="https://www.kidney.org/sites/default/files/KDOQI-Clinical-Practice-Guideline-Hemodialysis-Update_Public-Review-Draft-FINAL_20150204.pdf" TargetMode="External"/><Relationship Id="rId29" Type="http://schemas.openxmlformats.org/officeDocument/2006/relationships/hyperlink" Target="https://www.aace.com/disease-state-resources/lipids-and-cv-health/clinical-practice-guidelines/aaceace-guidelines" TargetMode="External"/><Relationship Id="rId41" Type="http://schemas.openxmlformats.org/officeDocument/2006/relationships/hyperlink" Target="https://annals.org/aim/fullarticle/2670318/prevention-detection-evaluation-management-high-blood-pressure-adults-synopsis-20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cn.org/guidelines/recently-published-guidelines" TargetMode="External"/><Relationship Id="rId24" Type="http://schemas.openxmlformats.org/officeDocument/2006/relationships/footer" Target="footer1.xml"/><Relationship Id="rId32" Type="http://schemas.openxmlformats.org/officeDocument/2006/relationships/hyperlink" Target="https://news.wfh.org/guidelines-management-hemophilia-comprehensive-information-interactive-format/" TargetMode="External"/><Relationship Id="rId37" Type="http://schemas.openxmlformats.org/officeDocument/2006/relationships/hyperlink" Target="https://clinicalinfo.hiv.gov/en" TargetMode="External"/><Relationship Id="rId40" Type="http://schemas.openxmlformats.org/officeDocument/2006/relationships/hyperlink" Target="https://annals.org/aim/fullarticle/2670318/prevention-detection-evaluation-management-high-blood-pressure-adults-synopsis-2017" TargetMode="External"/><Relationship Id="rId45" Type="http://schemas.openxmlformats.org/officeDocument/2006/relationships/hyperlink" Target="http://psychiatryonline.org/pb/assets/raw/sitewide/practice_guidelines/guidelines/substanceus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dney.org/professionals/KDOQI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www.aace.com/disease-state-resources/lipids-and-cv-health/clinical-practice-guidelines/aaceace-guidelines" TargetMode="External"/><Relationship Id="rId36" Type="http://schemas.openxmlformats.org/officeDocument/2006/relationships/hyperlink" Target="%20https:/www.nia.nih.gov/health/hiv-aids-and-older-people" TargetMode="External"/><Relationship Id="rId49" Type="http://schemas.openxmlformats.org/officeDocument/2006/relationships/hyperlink" Target="https://www.acog.org/About-ACOG/ACOG-Departments/Deliveries-Before-39-Weeks/ACOG-Clinical-Guidelines?IsMobileSet=false" TargetMode="External"/><Relationship Id="rId10" Type="http://schemas.openxmlformats.org/officeDocument/2006/relationships/hyperlink" Target="http://www.cdc.gov/asthma/healthcare.html" TargetMode="External"/><Relationship Id="rId19" Type="http://schemas.openxmlformats.org/officeDocument/2006/relationships/hyperlink" Target="https://www.kidney.org/sites/default/files/KDOQI-Clinical-Practice-Guideline-Hemodialysis-Update_Public-Review-Draft-FINAL_20150204.pdf" TargetMode="External"/><Relationship Id="rId31" Type="http://schemas.openxmlformats.org/officeDocument/2006/relationships/hyperlink" Target="https://news.wfh.org/guidelines-management-hemophilia-comprehensive-information-interactive-format/" TargetMode="External"/><Relationship Id="rId44" Type="http://schemas.openxmlformats.org/officeDocument/2006/relationships/hyperlink" Target="http://www.cdc.gov/tobacco/basic_information/related_links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cog.org/Patients/FAQs/Cervical-Cancer" TargetMode="External"/><Relationship Id="rId14" Type="http://schemas.openxmlformats.org/officeDocument/2006/relationships/hyperlink" Target="http://www.cancer.gov/" TargetMode="External"/><Relationship Id="rId22" Type="http://schemas.openxmlformats.org/officeDocument/2006/relationships/hyperlink" Target="http://www.healthquality.va.gov/Chronic_Obstructive_Pulmonary_Disease_COPD.asp" TargetMode="External"/><Relationship Id="rId27" Type="http://schemas.openxmlformats.org/officeDocument/2006/relationships/hyperlink" Target="https://care.diabetesjournals.org/content/43/Supplement_1/S4" TargetMode="External"/><Relationship Id="rId30" Type="http://schemas.openxmlformats.org/officeDocument/2006/relationships/hyperlink" Target="https://www.wfh.org/en/page.aspx?pid=492" TargetMode="External"/><Relationship Id="rId35" Type="http://schemas.openxmlformats.org/officeDocument/2006/relationships/hyperlink" Target="https://aidsinfo.nih.gov/contentfiles/lvguidelines/glchunk/glchunk_3.pdf" TargetMode="External"/><Relationship Id="rId43" Type="http://schemas.openxmlformats.org/officeDocument/2006/relationships/hyperlink" Target="https://www.nhlbi.nih.gov/sites/www.nhlbi.nih.gov/files/sickle-cell-disease-report.pdf" TargetMode="External"/><Relationship Id="rId48" Type="http://schemas.openxmlformats.org/officeDocument/2006/relationships/header" Target="header3.xml"/><Relationship Id="rId8" Type="http://schemas.openxmlformats.org/officeDocument/2006/relationships/hyperlink" Target="https://www.hrsa.gov/womens-guidelines-2016/index.html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8767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Darwin Caraballo-Burgos</dc:creator>
  <cp:lastModifiedBy>Gina Pratt</cp:lastModifiedBy>
  <cp:revision>2</cp:revision>
  <dcterms:created xsi:type="dcterms:W3CDTF">2021-07-12T20:24:00Z</dcterms:created>
  <dcterms:modified xsi:type="dcterms:W3CDTF">2021-07-12T20:24:00Z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2020-10-19T00:00:00Z</vt:filetime>
  </property>
</Properties>
</file>